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4A87" w14:textId="0E1F25D7" w:rsidR="007B2C22" w:rsidRDefault="007B2C22" w:rsidP="00C05079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Love Lindsey Celebrations</w:t>
      </w:r>
    </w:p>
    <w:p w14:paraId="6D2FE75A" w14:textId="50DC3140" w:rsidR="00000000" w:rsidRPr="00EC0126" w:rsidRDefault="00C05079" w:rsidP="00C05079">
      <w:pPr>
        <w:jc w:val="center"/>
        <w:rPr>
          <w:rFonts w:ascii="Cambria" w:hAnsi="Cambria"/>
          <w:b/>
          <w:bCs/>
          <w:sz w:val="36"/>
          <w:szCs w:val="36"/>
        </w:rPr>
      </w:pPr>
      <w:r w:rsidRPr="00EC0126">
        <w:rPr>
          <w:rFonts w:ascii="Cambria" w:hAnsi="Cambria"/>
          <w:b/>
          <w:bCs/>
          <w:sz w:val="36"/>
          <w:szCs w:val="36"/>
        </w:rPr>
        <w:t>Balloon D</w:t>
      </w:r>
      <w:r w:rsidRPr="00EC0126">
        <w:rPr>
          <w:rFonts w:ascii="Cambria" w:hAnsi="Cambria" w:cs="Cambria"/>
          <w:b/>
          <w:bCs/>
          <w:sz w:val="36"/>
          <w:szCs w:val="36"/>
        </w:rPr>
        <w:t>é</w:t>
      </w:r>
      <w:r w:rsidRPr="00EC0126">
        <w:rPr>
          <w:rFonts w:ascii="Cambria" w:hAnsi="Cambria"/>
          <w:b/>
          <w:bCs/>
          <w:sz w:val="36"/>
          <w:szCs w:val="36"/>
        </w:rPr>
        <w:t>cor Services Contract</w:t>
      </w:r>
    </w:p>
    <w:p w14:paraId="545B67D9" w14:textId="77777777" w:rsidR="00304192" w:rsidRDefault="00304192" w:rsidP="00C05079">
      <w:pPr>
        <w:jc w:val="center"/>
        <w:rPr>
          <w:rFonts w:ascii="Cambria" w:hAnsi="Cambria"/>
          <w:sz w:val="32"/>
          <w:szCs w:val="32"/>
        </w:rPr>
      </w:pPr>
    </w:p>
    <w:p w14:paraId="3BAF4E8C" w14:textId="223B1D35" w:rsidR="00947E76" w:rsidRDefault="00947E76" w:rsidP="00853F24">
      <w:pPr>
        <w:jc w:val="center"/>
        <w:rPr>
          <w:rFonts w:ascii="Cambria" w:hAnsi="Cambria"/>
          <w:sz w:val="26"/>
          <w:szCs w:val="26"/>
        </w:rPr>
      </w:pPr>
    </w:p>
    <w:p w14:paraId="48D46118" w14:textId="77777777" w:rsidR="00304192" w:rsidRPr="00304192" w:rsidRDefault="00304192" w:rsidP="00853F24">
      <w:pPr>
        <w:jc w:val="center"/>
        <w:rPr>
          <w:rFonts w:ascii="Cambria" w:hAnsi="Cambria"/>
          <w:sz w:val="26"/>
          <w:szCs w:val="26"/>
        </w:rPr>
      </w:pPr>
    </w:p>
    <w:p w14:paraId="0F946212" w14:textId="74D86DDB" w:rsidR="008B412D" w:rsidRPr="00316CEF" w:rsidRDefault="007B2C22" w:rsidP="008B412D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>Love Lindsey Celebrations</w:t>
      </w:r>
      <w:r w:rsidR="00760007" w:rsidRPr="00316CEF">
        <w:rPr>
          <w:rFonts w:ascii="Cambria" w:hAnsi="Cambria"/>
          <w:sz w:val="26"/>
          <w:szCs w:val="26"/>
        </w:rPr>
        <w:t xml:space="preserve">, </w:t>
      </w:r>
      <w:r w:rsidR="00304192" w:rsidRPr="00316CEF">
        <w:rPr>
          <w:rFonts w:ascii="Cambria" w:hAnsi="Cambria"/>
          <w:sz w:val="26"/>
          <w:szCs w:val="26"/>
        </w:rPr>
        <w:t xml:space="preserve">hereinafter referred to as </w:t>
      </w:r>
      <w:r w:rsidR="00760007" w:rsidRPr="00316CEF">
        <w:rPr>
          <w:rFonts w:ascii="Cambria" w:hAnsi="Cambria"/>
          <w:sz w:val="26"/>
          <w:szCs w:val="26"/>
        </w:rPr>
        <w:t>The Artist,</w:t>
      </w:r>
      <w:r w:rsidR="00304192" w:rsidRPr="00316CEF">
        <w:rPr>
          <w:rFonts w:ascii="Cambria" w:hAnsi="Cambria"/>
          <w:sz w:val="26"/>
          <w:szCs w:val="26"/>
        </w:rPr>
        <w:t xml:space="preserve"> We and Our</w:t>
      </w:r>
      <w:r w:rsidR="00947E76" w:rsidRPr="00316CEF">
        <w:rPr>
          <w:rFonts w:ascii="Cambria" w:hAnsi="Cambria"/>
          <w:sz w:val="26"/>
          <w:szCs w:val="26"/>
        </w:rPr>
        <w:t xml:space="preserve"> is</w:t>
      </w:r>
      <w:r w:rsidR="008B412D" w:rsidRPr="00316CEF">
        <w:rPr>
          <w:rFonts w:ascii="Cambria" w:hAnsi="Cambria"/>
          <w:sz w:val="26"/>
          <w:szCs w:val="26"/>
        </w:rPr>
        <w:t xml:space="preserve"> honored to provide you</w:t>
      </w:r>
      <w:r w:rsidR="00760007" w:rsidRPr="00316CEF">
        <w:rPr>
          <w:rFonts w:ascii="Cambria" w:hAnsi="Cambria"/>
          <w:sz w:val="26"/>
          <w:szCs w:val="26"/>
        </w:rPr>
        <w:t>, The Client,</w:t>
      </w:r>
      <w:r w:rsidR="008B412D" w:rsidRPr="00316CEF">
        <w:rPr>
          <w:rFonts w:ascii="Cambria" w:hAnsi="Cambria"/>
          <w:sz w:val="26"/>
          <w:szCs w:val="26"/>
        </w:rPr>
        <w:t xml:space="preserve"> with a quote for </w:t>
      </w:r>
      <w:r w:rsidR="009966E9" w:rsidRPr="00316CEF">
        <w:rPr>
          <w:rFonts w:ascii="Cambria" w:hAnsi="Cambria"/>
          <w:sz w:val="26"/>
          <w:szCs w:val="26"/>
        </w:rPr>
        <w:t>your upcoming celebration</w:t>
      </w:r>
      <w:r w:rsidR="00531BD2" w:rsidRPr="00316CEF">
        <w:rPr>
          <w:rFonts w:ascii="Cambria" w:hAnsi="Cambria"/>
          <w:sz w:val="26"/>
          <w:szCs w:val="26"/>
        </w:rPr>
        <w:t xml:space="preserve">! Please review, </w:t>
      </w:r>
      <w:r w:rsidR="00947E76" w:rsidRPr="00316CEF">
        <w:rPr>
          <w:rFonts w:ascii="Cambria" w:hAnsi="Cambria"/>
          <w:sz w:val="26"/>
          <w:szCs w:val="26"/>
        </w:rPr>
        <w:t>complete,</w:t>
      </w:r>
      <w:r w:rsidR="00531BD2" w:rsidRPr="00316CEF">
        <w:rPr>
          <w:rFonts w:ascii="Cambria" w:hAnsi="Cambria"/>
          <w:sz w:val="26"/>
          <w:szCs w:val="26"/>
        </w:rPr>
        <w:t xml:space="preserve"> and return the </w:t>
      </w:r>
      <w:r w:rsidR="00947E76" w:rsidRPr="00316CEF">
        <w:rPr>
          <w:rFonts w:ascii="Cambria" w:hAnsi="Cambria"/>
          <w:sz w:val="26"/>
          <w:szCs w:val="26"/>
        </w:rPr>
        <w:t xml:space="preserve">signed </w:t>
      </w:r>
      <w:r w:rsidR="00531BD2" w:rsidRPr="00316CEF">
        <w:rPr>
          <w:rFonts w:ascii="Cambria" w:hAnsi="Cambria"/>
          <w:sz w:val="26"/>
          <w:szCs w:val="26"/>
        </w:rPr>
        <w:t xml:space="preserve">contract along with your </w:t>
      </w:r>
      <w:r w:rsidR="00A5236C" w:rsidRPr="00316CEF">
        <w:rPr>
          <w:rFonts w:ascii="Cambria" w:hAnsi="Cambria"/>
          <w:sz w:val="26"/>
          <w:szCs w:val="26"/>
        </w:rPr>
        <w:t>50% deposit once you’re ready to proceed in securing our services</w:t>
      </w:r>
      <w:r w:rsidR="00304192" w:rsidRPr="00316CEF">
        <w:rPr>
          <w:rFonts w:ascii="Cambria" w:hAnsi="Cambria"/>
          <w:sz w:val="26"/>
          <w:szCs w:val="26"/>
        </w:rPr>
        <w:t xml:space="preserve"> and the date.</w:t>
      </w:r>
      <w:r w:rsidR="00A5236C" w:rsidRPr="00316CEF">
        <w:rPr>
          <w:rFonts w:ascii="Cambria" w:hAnsi="Cambria"/>
          <w:sz w:val="26"/>
          <w:szCs w:val="26"/>
        </w:rPr>
        <w:t xml:space="preserve"> </w:t>
      </w:r>
      <w:r w:rsidR="00531BD2" w:rsidRPr="00316CEF">
        <w:rPr>
          <w:rFonts w:ascii="Cambria" w:hAnsi="Cambria"/>
          <w:sz w:val="26"/>
          <w:szCs w:val="26"/>
        </w:rPr>
        <w:t xml:space="preserve"> </w:t>
      </w:r>
    </w:p>
    <w:p w14:paraId="378E5FD0" w14:textId="6BFE73F2" w:rsidR="00947E76" w:rsidRPr="00316CEF" w:rsidRDefault="00947E76" w:rsidP="008B412D">
      <w:pPr>
        <w:rPr>
          <w:rFonts w:ascii="Cambria" w:hAnsi="Cambria"/>
          <w:sz w:val="26"/>
          <w:szCs w:val="26"/>
        </w:rPr>
      </w:pPr>
    </w:p>
    <w:p w14:paraId="3CD3FC25" w14:textId="1EC2D339" w:rsidR="00947E76" w:rsidRPr="00316CEF" w:rsidRDefault="00947E76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>BOOKING:</w:t>
      </w:r>
    </w:p>
    <w:p w14:paraId="332DE6D5" w14:textId="271CCF64" w:rsidR="00947E76" w:rsidRPr="00316CEF" w:rsidRDefault="00947E76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The date and </w:t>
      </w:r>
      <w:proofErr w:type="gramStart"/>
      <w:r w:rsidRPr="00316CEF">
        <w:rPr>
          <w:rFonts w:ascii="Cambria" w:hAnsi="Cambria"/>
          <w:sz w:val="26"/>
          <w:szCs w:val="26"/>
        </w:rPr>
        <w:t>décor</w:t>
      </w:r>
      <w:proofErr w:type="gramEnd"/>
      <w:r w:rsidRPr="00316CEF">
        <w:rPr>
          <w:rFonts w:ascii="Cambria" w:hAnsi="Cambria"/>
          <w:sz w:val="26"/>
          <w:szCs w:val="26"/>
        </w:rPr>
        <w:t xml:space="preserve"> </w:t>
      </w:r>
      <w:r w:rsidR="00A5236C" w:rsidRPr="00316CEF">
        <w:rPr>
          <w:rFonts w:ascii="Cambria" w:hAnsi="Cambria"/>
          <w:sz w:val="26"/>
          <w:szCs w:val="26"/>
        </w:rPr>
        <w:t>on quote/invoice #</w:t>
      </w:r>
      <w:r w:rsidR="007B2C22" w:rsidRPr="00316CEF">
        <w:rPr>
          <w:rFonts w:ascii="Cambria" w:hAnsi="Cambria"/>
          <w:sz w:val="26"/>
          <w:szCs w:val="26"/>
        </w:rPr>
        <w:t>0000010</w:t>
      </w:r>
      <w:r w:rsidR="00A5236C" w:rsidRPr="00316CEF">
        <w:rPr>
          <w:rFonts w:ascii="Cambria" w:hAnsi="Cambria"/>
          <w:sz w:val="26"/>
          <w:szCs w:val="26"/>
        </w:rPr>
        <w:t xml:space="preserve"> </w:t>
      </w:r>
      <w:r w:rsidRPr="00316CEF">
        <w:rPr>
          <w:rFonts w:ascii="Cambria" w:hAnsi="Cambria"/>
          <w:sz w:val="26"/>
          <w:szCs w:val="26"/>
        </w:rPr>
        <w:t>will be considered booked</w:t>
      </w:r>
      <w:r w:rsidR="00942A4C" w:rsidRPr="00316CEF">
        <w:rPr>
          <w:rFonts w:ascii="Cambria" w:hAnsi="Cambria"/>
          <w:sz w:val="26"/>
          <w:szCs w:val="26"/>
        </w:rPr>
        <w:t xml:space="preserve">/secured </w:t>
      </w:r>
      <w:r w:rsidRPr="00316CEF">
        <w:rPr>
          <w:rFonts w:ascii="Cambria" w:hAnsi="Cambria"/>
          <w:sz w:val="26"/>
          <w:szCs w:val="26"/>
        </w:rPr>
        <w:t xml:space="preserve">once this contract and the 50% deposit of the total balance is received. The </w:t>
      </w:r>
      <w:r w:rsidR="00971BF5" w:rsidRPr="00316CEF">
        <w:rPr>
          <w:rFonts w:ascii="Cambria" w:hAnsi="Cambria"/>
          <w:sz w:val="26"/>
          <w:szCs w:val="26"/>
        </w:rPr>
        <w:t xml:space="preserve">remaining </w:t>
      </w:r>
      <w:r w:rsidRPr="00316CEF">
        <w:rPr>
          <w:rFonts w:ascii="Cambria" w:hAnsi="Cambria"/>
          <w:sz w:val="26"/>
          <w:szCs w:val="26"/>
        </w:rPr>
        <w:t>balance is due 1 week</w:t>
      </w:r>
      <w:r w:rsidR="00A5236C" w:rsidRPr="00316CEF">
        <w:rPr>
          <w:rFonts w:ascii="Cambria" w:hAnsi="Cambria"/>
          <w:sz w:val="26"/>
          <w:szCs w:val="26"/>
        </w:rPr>
        <w:t xml:space="preserve">/7 days </w:t>
      </w:r>
      <w:r w:rsidRPr="00316CEF">
        <w:rPr>
          <w:rFonts w:ascii="Cambria" w:hAnsi="Cambria"/>
          <w:sz w:val="26"/>
          <w:szCs w:val="26"/>
        </w:rPr>
        <w:t xml:space="preserve">before your </w:t>
      </w:r>
      <w:r w:rsidR="00A5236C" w:rsidRPr="00316CEF">
        <w:rPr>
          <w:rFonts w:ascii="Cambria" w:hAnsi="Cambria"/>
          <w:sz w:val="26"/>
          <w:szCs w:val="26"/>
        </w:rPr>
        <w:t xml:space="preserve">event date. </w:t>
      </w:r>
      <w:r w:rsidR="001D621F" w:rsidRPr="00316CEF">
        <w:rPr>
          <w:rFonts w:ascii="Cambria" w:hAnsi="Cambria"/>
          <w:sz w:val="26"/>
          <w:szCs w:val="26"/>
        </w:rPr>
        <w:t xml:space="preserve">Bookings are secured on a first come, first served bases determined by the date &amp; time when </w:t>
      </w:r>
      <w:r w:rsidR="00375451" w:rsidRPr="00316CEF">
        <w:rPr>
          <w:rFonts w:ascii="Cambria" w:hAnsi="Cambria"/>
          <w:sz w:val="26"/>
          <w:szCs w:val="26"/>
        </w:rPr>
        <w:t>a</w:t>
      </w:r>
      <w:r w:rsidR="001D621F" w:rsidRPr="00316CEF">
        <w:rPr>
          <w:rFonts w:ascii="Cambria" w:hAnsi="Cambria"/>
          <w:sz w:val="26"/>
          <w:szCs w:val="26"/>
        </w:rPr>
        <w:t xml:space="preserve"> signed contract and 50% deposit </w:t>
      </w:r>
      <w:r w:rsidR="00375451" w:rsidRPr="00316CEF">
        <w:rPr>
          <w:rFonts w:ascii="Cambria" w:hAnsi="Cambria"/>
          <w:sz w:val="26"/>
          <w:szCs w:val="26"/>
        </w:rPr>
        <w:t>are</w:t>
      </w:r>
      <w:r w:rsidR="001D621F" w:rsidRPr="00316CEF">
        <w:rPr>
          <w:rFonts w:ascii="Cambria" w:hAnsi="Cambria"/>
          <w:sz w:val="26"/>
          <w:szCs w:val="26"/>
        </w:rPr>
        <w:t xml:space="preserve"> received. Receipt of this contract by The Client means The Artist’s services are available at the time of sending however it is not a guarantee they will still be available if The Client delays in submitting the contract and deposit. </w:t>
      </w:r>
    </w:p>
    <w:p w14:paraId="77590AA6" w14:textId="2DFA6A9B" w:rsidR="00A5236C" w:rsidRPr="00316CEF" w:rsidRDefault="00A5236C" w:rsidP="00947E76">
      <w:pPr>
        <w:rPr>
          <w:rFonts w:ascii="Cambria" w:hAnsi="Cambria"/>
          <w:sz w:val="26"/>
          <w:szCs w:val="26"/>
        </w:rPr>
      </w:pPr>
    </w:p>
    <w:p w14:paraId="7AD89026" w14:textId="3845962A" w:rsidR="00A5236C" w:rsidRPr="00316CEF" w:rsidRDefault="00A5236C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 xml:space="preserve">PAYMENT: </w:t>
      </w:r>
    </w:p>
    <w:p w14:paraId="609E9EE6" w14:textId="49FB221B" w:rsidR="00A5236C" w:rsidRPr="00316CEF" w:rsidRDefault="00375451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>For your convenience</w:t>
      </w:r>
      <w:r w:rsidR="00760007" w:rsidRPr="00316CEF">
        <w:rPr>
          <w:rFonts w:ascii="Cambria" w:hAnsi="Cambria"/>
          <w:sz w:val="26"/>
          <w:szCs w:val="26"/>
        </w:rPr>
        <w:t>,</w:t>
      </w:r>
      <w:r w:rsidRPr="00316CEF">
        <w:rPr>
          <w:rFonts w:ascii="Cambria" w:hAnsi="Cambria"/>
          <w:sz w:val="26"/>
          <w:szCs w:val="26"/>
        </w:rPr>
        <w:t xml:space="preserve"> w</w:t>
      </w:r>
      <w:r w:rsidR="00A5236C" w:rsidRPr="00316CEF">
        <w:rPr>
          <w:rFonts w:ascii="Cambria" w:hAnsi="Cambria"/>
          <w:sz w:val="26"/>
          <w:szCs w:val="26"/>
        </w:rPr>
        <w:t xml:space="preserve">e accept a variety of </w:t>
      </w:r>
      <w:r w:rsidR="003D3DB8" w:rsidRPr="00316CEF">
        <w:rPr>
          <w:rFonts w:ascii="Cambria" w:hAnsi="Cambria"/>
          <w:sz w:val="26"/>
          <w:szCs w:val="26"/>
        </w:rPr>
        <w:t xml:space="preserve">electronic </w:t>
      </w:r>
      <w:r w:rsidR="00A5236C" w:rsidRPr="00316CEF">
        <w:rPr>
          <w:rFonts w:ascii="Cambria" w:hAnsi="Cambria"/>
          <w:sz w:val="26"/>
          <w:szCs w:val="26"/>
        </w:rPr>
        <w:t xml:space="preserve">payments which include </w:t>
      </w:r>
      <w:r w:rsidR="003D3DB8" w:rsidRPr="00316CEF">
        <w:rPr>
          <w:rFonts w:ascii="Cambria" w:hAnsi="Cambria"/>
          <w:sz w:val="26"/>
          <w:szCs w:val="26"/>
        </w:rPr>
        <w:t xml:space="preserve">Visa, Mastercard, American Express, Discover. Business checks &amp; cash are also accepted. </w:t>
      </w:r>
    </w:p>
    <w:p w14:paraId="7C2AA681" w14:textId="0B428AA4" w:rsidR="003E7281" w:rsidRPr="00316CEF" w:rsidRDefault="003E7281" w:rsidP="00947E76">
      <w:pPr>
        <w:rPr>
          <w:rFonts w:ascii="Cambria" w:hAnsi="Cambria"/>
          <w:b/>
          <w:bCs/>
          <w:sz w:val="26"/>
          <w:szCs w:val="26"/>
        </w:rPr>
      </w:pPr>
    </w:p>
    <w:p w14:paraId="12CD7F16" w14:textId="3444DF05" w:rsidR="003E7281" w:rsidRPr="00316CEF" w:rsidRDefault="003E7281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 xml:space="preserve">DISPLAY GUARANTEE: </w:t>
      </w:r>
    </w:p>
    <w:p w14:paraId="512C801B" w14:textId="1B73E8D9" w:rsidR="003E7281" w:rsidRPr="00316CEF" w:rsidRDefault="003E7281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The Artist guarantees the </w:t>
      </w:r>
      <w:r w:rsidR="003503BC" w:rsidRPr="00316CEF">
        <w:rPr>
          <w:rFonts w:ascii="Cambria" w:hAnsi="Cambria"/>
          <w:sz w:val="26"/>
          <w:szCs w:val="26"/>
        </w:rPr>
        <w:t xml:space="preserve">balloon décor will be fully inflated and assembled </w:t>
      </w:r>
      <w:r w:rsidR="00F70385" w:rsidRPr="00316CEF">
        <w:rPr>
          <w:rFonts w:ascii="Cambria" w:hAnsi="Cambria"/>
          <w:sz w:val="26"/>
          <w:szCs w:val="26"/>
        </w:rPr>
        <w:t>in the agreed upon aesthetic when installation is complete. Once The Artist leaves the event premise The Artist is not responsible for deflation</w:t>
      </w:r>
      <w:r w:rsidR="00375451" w:rsidRPr="00316CEF">
        <w:rPr>
          <w:rFonts w:ascii="Cambria" w:hAnsi="Cambria"/>
          <w:sz w:val="26"/>
          <w:szCs w:val="26"/>
        </w:rPr>
        <w:t>, moving</w:t>
      </w:r>
      <w:r w:rsidR="00F70385" w:rsidRPr="00316CEF">
        <w:rPr>
          <w:rFonts w:ascii="Cambria" w:hAnsi="Cambria"/>
          <w:sz w:val="26"/>
          <w:szCs w:val="26"/>
        </w:rPr>
        <w:t xml:space="preserve"> or popping due to sun, heat, wind, rain, temperature changes </w:t>
      </w:r>
      <w:r w:rsidR="00760007" w:rsidRPr="00316CEF">
        <w:rPr>
          <w:rFonts w:ascii="Cambria" w:hAnsi="Cambria"/>
          <w:sz w:val="26"/>
          <w:szCs w:val="26"/>
        </w:rPr>
        <w:t xml:space="preserve">or </w:t>
      </w:r>
      <w:proofErr w:type="gramStart"/>
      <w:r w:rsidR="00760007" w:rsidRPr="00316CEF">
        <w:rPr>
          <w:rFonts w:ascii="Cambria" w:hAnsi="Cambria"/>
          <w:sz w:val="26"/>
          <w:szCs w:val="26"/>
        </w:rPr>
        <w:t>as a result of</w:t>
      </w:r>
      <w:proofErr w:type="gramEnd"/>
      <w:r w:rsidR="00760007" w:rsidRPr="00316CEF">
        <w:rPr>
          <w:rFonts w:ascii="Cambria" w:hAnsi="Cambria"/>
          <w:sz w:val="26"/>
          <w:szCs w:val="26"/>
        </w:rPr>
        <w:t xml:space="preserve"> The Client or guests touching the display</w:t>
      </w:r>
      <w:r w:rsidR="00F70385" w:rsidRPr="00316CEF">
        <w:rPr>
          <w:rFonts w:ascii="Cambria" w:hAnsi="Cambria"/>
          <w:sz w:val="26"/>
          <w:szCs w:val="26"/>
        </w:rPr>
        <w:t xml:space="preserve">. </w:t>
      </w:r>
    </w:p>
    <w:p w14:paraId="6A15CE6E" w14:textId="619D2ECC" w:rsidR="003D3DB8" w:rsidRPr="00316CEF" w:rsidRDefault="003D3DB8" w:rsidP="00947E76">
      <w:pPr>
        <w:rPr>
          <w:rFonts w:ascii="Cambria" w:hAnsi="Cambria"/>
          <w:sz w:val="26"/>
          <w:szCs w:val="26"/>
        </w:rPr>
      </w:pPr>
    </w:p>
    <w:p w14:paraId="661923F8" w14:textId="2E00A40C" w:rsidR="003D3DB8" w:rsidRPr="00316CEF" w:rsidRDefault="003D3DB8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>DELIVERY/INSTALLATION:</w:t>
      </w:r>
    </w:p>
    <w:p w14:paraId="1A30E809" w14:textId="7B3B82C0" w:rsidR="003D3DB8" w:rsidRPr="00316CEF" w:rsidRDefault="003D3DB8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Our standard </w:t>
      </w:r>
      <w:r w:rsidR="00B51E5C" w:rsidRPr="00316CEF">
        <w:rPr>
          <w:rFonts w:ascii="Cambria" w:hAnsi="Cambria"/>
          <w:sz w:val="26"/>
          <w:szCs w:val="26"/>
        </w:rPr>
        <w:t xml:space="preserve">delivery </w:t>
      </w:r>
      <w:r w:rsidRPr="00316CEF">
        <w:rPr>
          <w:rFonts w:ascii="Cambria" w:hAnsi="Cambria"/>
          <w:sz w:val="26"/>
          <w:szCs w:val="26"/>
        </w:rPr>
        <w:t>fee is $1.</w:t>
      </w:r>
      <w:r w:rsidR="00316CEF" w:rsidRPr="00316CEF">
        <w:rPr>
          <w:rFonts w:ascii="Cambria" w:hAnsi="Cambria"/>
          <w:sz w:val="26"/>
          <w:szCs w:val="26"/>
        </w:rPr>
        <w:t>00</w:t>
      </w:r>
      <w:r w:rsidRPr="00316CEF">
        <w:rPr>
          <w:rFonts w:ascii="Cambria" w:hAnsi="Cambria"/>
          <w:sz w:val="26"/>
          <w:szCs w:val="26"/>
        </w:rPr>
        <w:t xml:space="preserve"> per mile each way and is included in your quote/invoic</w:t>
      </w:r>
      <w:r w:rsidR="00B51E5C" w:rsidRPr="00316CEF">
        <w:rPr>
          <w:rFonts w:ascii="Cambria" w:hAnsi="Cambria"/>
          <w:sz w:val="26"/>
          <w:szCs w:val="26"/>
        </w:rPr>
        <w:t xml:space="preserve">e. </w:t>
      </w:r>
      <w:r w:rsidR="00DE0E15" w:rsidRPr="00316CEF">
        <w:rPr>
          <w:rFonts w:ascii="Cambria" w:hAnsi="Cambria"/>
          <w:sz w:val="26"/>
          <w:szCs w:val="26"/>
        </w:rPr>
        <w:t>The Artist requires access to the event space t</w:t>
      </w:r>
      <w:r w:rsidR="00B51E5C" w:rsidRPr="00316CEF">
        <w:rPr>
          <w:rFonts w:ascii="Cambria" w:hAnsi="Cambria"/>
          <w:sz w:val="26"/>
          <w:szCs w:val="26"/>
        </w:rPr>
        <w:t xml:space="preserve">wo </w:t>
      </w:r>
      <w:r w:rsidR="00316CEF" w:rsidRPr="00316CEF">
        <w:rPr>
          <w:rFonts w:ascii="Cambria" w:hAnsi="Cambria"/>
          <w:sz w:val="26"/>
          <w:szCs w:val="26"/>
        </w:rPr>
        <w:t xml:space="preserve">and a half </w:t>
      </w:r>
      <w:r w:rsidR="00B51E5C" w:rsidRPr="00316CEF">
        <w:rPr>
          <w:rFonts w:ascii="Cambria" w:hAnsi="Cambria"/>
          <w:sz w:val="26"/>
          <w:szCs w:val="26"/>
        </w:rPr>
        <w:t xml:space="preserve">hours </w:t>
      </w:r>
      <w:r w:rsidR="00DE0E15" w:rsidRPr="00316CEF">
        <w:rPr>
          <w:rFonts w:ascii="Cambria" w:hAnsi="Cambria"/>
          <w:sz w:val="26"/>
          <w:szCs w:val="26"/>
        </w:rPr>
        <w:t xml:space="preserve">prior to the event start time unless other arrangements have been made. </w:t>
      </w:r>
    </w:p>
    <w:p w14:paraId="0A273F38" w14:textId="1EB10FE0" w:rsidR="00853F24" w:rsidRPr="00316CEF" w:rsidRDefault="00853F24" w:rsidP="00947E76">
      <w:pPr>
        <w:rPr>
          <w:rFonts w:ascii="Cambria" w:hAnsi="Cambria"/>
          <w:sz w:val="26"/>
          <w:szCs w:val="26"/>
        </w:rPr>
      </w:pPr>
    </w:p>
    <w:p w14:paraId="5FEEC108" w14:textId="77777777" w:rsidR="00853F24" w:rsidRPr="00316CEF" w:rsidRDefault="00853F24" w:rsidP="00853F24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 xml:space="preserve">CLEAN UP/RETRIEVAL: </w:t>
      </w:r>
    </w:p>
    <w:p w14:paraId="5C8E9B80" w14:textId="25E91B15" w:rsidR="00304192" w:rsidRPr="00316CEF" w:rsidRDefault="00853F24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>Our standard retrieval fee is $1.</w:t>
      </w:r>
      <w:r w:rsidR="00316CEF" w:rsidRPr="00316CEF">
        <w:rPr>
          <w:rFonts w:ascii="Cambria" w:hAnsi="Cambria"/>
          <w:sz w:val="26"/>
          <w:szCs w:val="26"/>
        </w:rPr>
        <w:t>00</w:t>
      </w:r>
      <w:r w:rsidRPr="00316CEF">
        <w:rPr>
          <w:rFonts w:ascii="Cambria" w:hAnsi="Cambria"/>
          <w:sz w:val="26"/>
          <w:szCs w:val="26"/>
        </w:rPr>
        <w:t xml:space="preserve"> per mile each way and is included in your quote/invoice. The Artist, if returning to the event site for equipment retrieval, will, as a courtesy, remove all balloon décor including any popped scraps. However, if The Client would like to keep the balloon </w:t>
      </w:r>
      <w:proofErr w:type="gramStart"/>
      <w:r w:rsidRPr="00316CEF">
        <w:rPr>
          <w:rFonts w:ascii="Cambria" w:hAnsi="Cambria"/>
          <w:sz w:val="26"/>
          <w:szCs w:val="26"/>
        </w:rPr>
        <w:t>décor</w:t>
      </w:r>
      <w:proofErr w:type="gramEnd"/>
      <w:r w:rsidRPr="00316CEF">
        <w:rPr>
          <w:rFonts w:ascii="Cambria" w:hAnsi="Cambria"/>
          <w:sz w:val="26"/>
          <w:szCs w:val="26"/>
        </w:rPr>
        <w:t xml:space="preserve"> they may take possession of it and are responsible for the décor whether inflated, deflated or popped.</w:t>
      </w:r>
    </w:p>
    <w:p w14:paraId="503994B9" w14:textId="77777777" w:rsidR="00316CEF" w:rsidRPr="00316CEF" w:rsidRDefault="00316CEF" w:rsidP="00947E76">
      <w:pPr>
        <w:rPr>
          <w:rFonts w:ascii="Cambria" w:hAnsi="Cambria"/>
          <w:sz w:val="26"/>
          <w:szCs w:val="26"/>
        </w:rPr>
      </w:pPr>
    </w:p>
    <w:p w14:paraId="2DF1651F" w14:textId="386D84DB" w:rsidR="003D66FC" w:rsidRPr="00316CEF" w:rsidRDefault="003D66FC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>DÉCOR ACCESSORIES/EQUIPMENT:</w:t>
      </w:r>
    </w:p>
    <w:p w14:paraId="705B2E7D" w14:textId="4A24E175" w:rsidR="003D66FC" w:rsidRPr="00316CEF" w:rsidRDefault="003D66FC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All non-latex balloon equipment which includes but is not limited to bases, weights, poles, frames, backdrops, lights, fabric etc. are the property of </w:t>
      </w:r>
      <w:r w:rsidR="005C7ED7" w:rsidRPr="00316CEF">
        <w:rPr>
          <w:rFonts w:ascii="Cambria" w:hAnsi="Cambria"/>
          <w:sz w:val="26"/>
          <w:szCs w:val="26"/>
        </w:rPr>
        <w:t>The Artist</w:t>
      </w:r>
      <w:r w:rsidRPr="00316CEF">
        <w:rPr>
          <w:rFonts w:ascii="Cambria" w:hAnsi="Cambria"/>
          <w:sz w:val="26"/>
          <w:szCs w:val="26"/>
        </w:rPr>
        <w:t xml:space="preserve"> and must remain at the event site for retrieval at the </w:t>
      </w:r>
      <w:r w:rsidR="00971BF5" w:rsidRPr="00316CEF">
        <w:rPr>
          <w:rFonts w:ascii="Cambria" w:hAnsi="Cambria"/>
          <w:sz w:val="26"/>
          <w:szCs w:val="26"/>
        </w:rPr>
        <w:t>agreed upon</w:t>
      </w:r>
      <w:r w:rsidRPr="00316CEF">
        <w:rPr>
          <w:rFonts w:ascii="Cambria" w:hAnsi="Cambria"/>
          <w:sz w:val="26"/>
          <w:szCs w:val="26"/>
        </w:rPr>
        <w:t xml:space="preserve"> date and time. The Client is responsible for covering all </w:t>
      </w:r>
      <w:r w:rsidRPr="00316CEF">
        <w:rPr>
          <w:rFonts w:ascii="Cambria" w:hAnsi="Cambria"/>
          <w:sz w:val="26"/>
          <w:szCs w:val="26"/>
        </w:rPr>
        <w:lastRenderedPageBreak/>
        <w:t xml:space="preserve">financial losses incurred </w:t>
      </w:r>
      <w:r w:rsidR="00942A4C" w:rsidRPr="00316CEF">
        <w:rPr>
          <w:rFonts w:ascii="Cambria" w:hAnsi="Cambria"/>
          <w:sz w:val="26"/>
          <w:szCs w:val="26"/>
        </w:rPr>
        <w:t>because of</w:t>
      </w:r>
      <w:r w:rsidRPr="00316CEF">
        <w:rPr>
          <w:rFonts w:ascii="Cambria" w:hAnsi="Cambria"/>
          <w:sz w:val="26"/>
          <w:szCs w:val="26"/>
        </w:rPr>
        <w:t xml:space="preserve"> damage, misplacement, </w:t>
      </w:r>
      <w:r w:rsidR="00813B7E" w:rsidRPr="00316CEF">
        <w:rPr>
          <w:rFonts w:ascii="Cambria" w:hAnsi="Cambria"/>
          <w:sz w:val="26"/>
          <w:szCs w:val="26"/>
        </w:rPr>
        <w:t>theft,</w:t>
      </w:r>
      <w:r w:rsidR="005C7ED7" w:rsidRPr="00316CEF">
        <w:rPr>
          <w:rFonts w:ascii="Cambria" w:hAnsi="Cambria"/>
          <w:sz w:val="26"/>
          <w:szCs w:val="26"/>
        </w:rPr>
        <w:t xml:space="preserve"> and vandalism etc. </w:t>
      </w:r>
      <w:r w:rsidR="00971BF5" w:rsidRPr="00316CEF">
        <w:rPr>
          <w:rFonts w:ascii="Cambria" w:hAnsi="Cambria"/>
          <w:sz w:val="26"/>
          <w:szCs w:val="26"/>
        </w:rPr>
        <w:t>If</w:t>
      </w:r>
      <w:r w:rsidR="005C7ED7" w:rsidRPr="00316CEF">
        <w:rPr>
          <w:rFonts w:ascii="Cambria" w:hAnsi="Cambria"/>
          <w:sz w:val="26"/>
          <w:szCs w:val="26"/>
        </w:rPr>
        <w:t xml:space="preserve"> equipment is not returned or not returned in the same condition as it was left, </w:t>
      </w:r>
      <w:r w:rsidR="00592941" w:rsidRPr="00316CEF">
        <w:rPr>
          <w:rFonts w:ascii="Cambria" w:hAnsi="Cambria"/>
          <w:sz w:val="26"/>
          <w:szCs w:val="26"/>
        </w:rPr>
        <w:t>T</w:t>
      </w:r>
      <w:r w:rsidR="005C7ED7" w:rsidRPr="00316CEF">
        <w:rPr>
          <w:rFonts w:ascii="Cambria" w:hAnsi="Cambria"/>
          <w:sz w:val="26"/>
          <w:szCs w:val="26"/>
        </w:rPr>
        <w:t xml:space="preserve">he Client agrees to be billed for the repair or replacement cost of the item(s). </w:t>
      </w:r>
      <w:r w:rsidRPr="00316CEF">
        <w:rPr>
          <w:rFonts w:ascii="Cambria" w:hAnsi="Cambria"/>
          <w:sz w:val="26"/>
          <w:szCs w:val="26"/>
        </w:rPr>
        <w:t xml:space="preserve"> </w:t>
      </w:r>
    </w:p>
    <w:p w14:paraId="6B105E06" w14:textId="6DF3EFAF" w:rsidR="00853F24" w:rsidRPr="00316CEF" w:rsidRDefault="00853F24" w:rsidP="00947E76">
      <w:pPr>
        <w:rPr>
          <w:rFonts w:ascii="Cambria" w:hAnsi="Cambria"/>
          <w:sz w:val="26"/>
          <w:szCs w:val="26"/>
        </w:rPr>
      </w:pPr>
    </w:p>
    <w:p w14:paraId="035C33C6" w14:textId="77777777" w:rsidR="00853F24" w:rsidRPr="00316CEF" w:rsidRDefault="00853F24" w:rsidP="00853F24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 xml:space="preserve">PHOTOGRAPHY: </w:t>
      </w:r>
    </w:p>
    <w:p w14:paraId="423EEECE" w14:textId="2F74889A" w:rsidR="00853F24" w:rsidRPr="00316CEF" w:rsidRDefault="00853F24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The Artist will take photos and videos of the event space and décor within and surrounding the event which may be used for marketing/advertising including, but not limited to, our website, Instagram, Facebook, TikTok, Pinterest &amp; Google Maps etc. This signed contract serves as a release agreement for all such photos and videos and releases </w:t>
      </w:r>
      <w:r w:rsidR="004E0B03" w:rsidRPr="00316CEF">
        <w:rPr>
          <w:rFonts w:ascii="Cambria" w:hAnsi="Cambria"/>
          <w:sz w:val="26"/>
          <w:szCs w:val="26"/>
        </w:rPr>
        <w:t>all</w:t>
      </w:r>
      <w:r w:rsidRPr="00316CEF">
        <w:rPr>
          <w:rFonts w:ascii="Cambria" w:hAnsi="Cambria"/>
          <w:sz w:val="26"/>
          <w:szCs w:val="26"/>
        </w:rPr>
        <w:t xml:space="preserve"> claims regarding their use. </w:t>
      </w:r>
    </w:p>
    <w:p w14:paraId="59478D42" w14:textId="290313F7" w:rsidR="00DE0E15" w:rsidRPr="00316CEF" w:rsidRDefault="00DE0E15" w:rsidP="00947E76">
      <w:pPr>
        <w:rPr>
          <w:rFonts w:ascii="Cambria" w:hAnsi="Cambria"/>
          <w:sz w:val="26"/>
          <w:szCs w:val="26"/>
        </w:rPr>
      </w:pPr>
    </w:p>
    <w:p w14:paraId="7621AF49" w14:textId="44B94C70" w:rsidR="00DE0E15" w:rsidRPr="00316CEF" w:rsidRDefault="00DE0E15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 xml:space="preserve">INCLEMENT WEATHER: </w:t>
      </w:r>
    </w:p>
    <w:p w14:paraId="553EDA67" w14:textId="03B112BC" w:rsidR="006816DE" w:rsidRPr="00316CEF" w:rsidRDefault="00DE0E15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The Artist will attempt to install all décor in the agreed upon design </w:t>
      </w:r>
      <w:r w:rsidR="00191081" w:rsidRPr="00316CEF">
        <w:rPr>
          <w:rFonts w:ascii="Cambria" w:hAnsi="Cambria"/>
          <w:sz w:val="26"/>
          <w:szCs w:val="26"/>
        </w:rPr>
        <w:t xml:space="preserve">and </w:t>
      </w:r>
      <w:r w:rsidR="00653605" w:rsidRPr="00316CEF">
        <w:rPr>
          <w:rFonts w:ascii="Cambria" w:hAnsi="Cambria"/>
          <w:sz w:val="26"/>
          <w:szCs w:val="26"/>
        </w:rPr>
        <w:t>location,</w:t>
      </w:r>
      <w:r w:rsidR="00191081" w:rsidRPr="00316CEF">
        <w:rPr>
          <w:rFonts w:ascii="Cambria" w:hAnsi="Cambria"/>
          <w:sz w:val="26"/>
          <w:szCs w:val="26"/>
        </w:rPr>
        <w:t xml:space="preserve"> </w:t>
      </w:r>
      <w:r w:rsidRPr="00316CEF">
        <w:rPr>
          <w:rFonts w:ascii="Cambria" w:hAnsi="Cambria"/>
          <w:sz w:val="26"/>
          <w:szCs w:val="26"/>
        </w:rPr>
        <w:t xml:space="preserve">however, should inclement weather such as </w:t>
      </w:r>
      <w:r w:rsidR="00191081" w:rsidRPr="00316CEF">
        <w:rPr>
          <w:rFonts w:ascii="Cambria" w:hAnsi="Cambria"/>
          <w:sz w:val="26"/>
          <w:szCs w:val="26"/>
        </w:rPr>
        <w:t xml:space="preserve">strong </w:t>
      </w:r>
      <w:r w:rsidRPr="00316CEF">
        <w:rPr>
          <w:rFonts w:ascii="Cambria" w:hAnsi="Cambria"/>
          <w:sz w:val="26"/>
          <w:szCs w:val="26"/>
        </w:rPr>
        <w:t xml:space="preserve">wind, rain, extreme heat etc. </w:t>
      </w:r>
      <w:r w:rsidR="00B34B10" w:rsidRPr="00316CEF">
        <w:rPr>
          <w:rFonts w:ascii="Cambria" w:hAnsi="Cambria"/>
          <w:sz w:val="26"/>
          <w:szCs w:val="26"/>
        </w:rPr>
        <w:t xml:space="preserve"> prevent</w:t>
      </w:r>
      <w:r w:rsidR="00191081" w:rsidRPr="00316CEF">
        <w:rPr>
          <w:rFonts w:ascii="Cambria" w:hAnsi="Cambria"/>
          <w:sz w:val="26"/>
          <w:szCs w:val="26"/>
        </w:rPr>
        <w:t xml:space="preserve"> installation</w:t>
      </w:r>
      <w:r w:rsidR="00B34B10" w:rsidRPr="00316CEF">
        <w:rPr>
          <w:rFonts w:ascii="Cambria" w:hAnsi="Cambria"/>
          <w:sz w:val="26"/>
          <w:szCs w:val="26"/>
        </w:rPr>
        <w:t xml:space="preserve"> as initially agreed upon</w:t>
      </w:r>
      <w:r w:rsidR="00191081" w:rsidRPr="00316CEF">
        <w:rPr>
          <w:rFonts w:ascii="Cambria" w:hAnsi="Cambria"/>
          <w:sz w:val="26"/>
          <w:szCs w:val="26"/>
        </w:rPr>
        <w:t xml:space="preserve">, The Artist will determine, with The Client’s input, the next best </w:t>
      </w:r>
      <w:r w:rsidR="00B34B10" w:rsidRPr="00316CEF">
        <w:rPr>
          <w:rFonts w:ascii="Cambria" w:hAnsi="Cambria"/>
          <w:sz w:val="26"/>
          <w:szCs w:val="26"/>
        </w:rPr>
        <w:t>design and or location at the event space</w:t>
      </w:r>
      <w:r w:rsidR="00191081" w:rsidRPr="00316CEF">
        <w:rPr>
          <w:rFonts w:ascii="Cambria" w:hAnsi="Cambria"/>
          <w:sz w:val="26"/>
          <w:szCs w:val="26"/>
        </w:rPr>
        <w:t>.</w:t>
      </w:r>
    </w:p>
    <w:p w14:paraId="2289E422" w14:textId="77777777" w:rsidR="006816DE" w:rsidRPr="00316CEF" w:rsidRDefault="006816DE" w:rsidP="00947E76">
      <w:pPr>
        <w:rPr>
          <w:rFonts w:ascii="Cambria" w:hAnsi="Cambria"/>
          <w:sz w:val="26"/>
          <w:szCs w:val="26"/>
        </w:rPr>
      </w:pPr>
    </w:p>
    <w:p w14:paraId="57743CF8" w14:textId="799741C6" w:rsidR="006816DE" w:rsidRPr="00316CEF" w:rsidRDefault="00D76AA4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>INJURIES</w:t>
      </w:r>
      <w:r w:rsidR="008B01EF" w:rsidRPr="00316CEF">
        <w:rPr>
          <w:rFonts w:ascii="Cambria" w:hAnsi="Cambria"/>
          <w:b/>
          <w:bCs/>
          <w:sz w:val="26"/>
          <w:szCs w:val="26"/>
          <w:u w:val="single"/>
        </w:rPr>
        <w:t xml:space="preserve"> &amp; </w:t>
      </w:r>
      <w:r w:rsidR="006816DE" w:rsidRPr="00316CEF">
        <w:rPr>
          <w:rFonts w:ascii="Cambria" w:hAnsi="Cambria"/>
          <w:b/>
          <w:bCs/>
          <w:sz w:val="26"/>
          <w:szCs w:val="26"/>
          <w:u w:val="single"/>
        </w:rPr>
        <w:t xml:space="preserve">ALLERGIES: </w:t>
      </w:r>
    </w:p>
    <w:p w14:paraId="40832C25" w14:textId="11FEB38F" w:rsidR="00D76AA4" w:rsidRPr="00316CEF" w:rsidRDefault="00D76AA4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>The artist is not responsible for injuries, accidents or allergies to The Client, The Client’s guests, venue staff or other hired staff</w:t>
      </w:r>
      <w:r w:rsidR="00B34B10" w:rsidRPr="00316CEF">
        <w:rPr>
          <w:rFonts w:ascii="Cambria" w:hAnsi="Cambria"/>
          <w:sz w:val="26"/>
          <w:szCs w:val="26"/>
        </w:rPr>
        <w:t xml:space="preserve"> etc</w:t>
      </w:r>
      <w:r w:rsidRPr="00316CEF">
        <w:rPr>
          <w:rFonts w:ascii="Cambria" w:hAnsi="Cambria"/>
          <w:sz w:val="26"/>
          <w:szCs w:val="26"/>
        </w:rPr>
        <w:t>.</w:t>
      </w:r>
      <w:r w:rsidR="00EC0126" w:rsidRPr="00316CEF">
        <w:rPr>
          <w:rFonts w:ascii="Cambria" w:hAnsi="Cambria"/>
          <w:sz w:val="26"/>
          <w:szCs w:val="26"/>
        </w:rPr>
        <w:t xml:space="preserve"> related to the balloons or other décor. </w:t>
      </w:r>
      <w:r w:rsidRPr="00316CEF">
        <w:rPr>
          <w:rFonts w:ascii="Cambria" w:hAnsi="Cambria"/>
          <w:sz w:val="26"/>
          <w:szCs w:val="26"/>
        </w:rPr>
        <w:t xml:space="preserve"> It is The Client’s responsibility to ensure </w:t>
      </w:r>
      <w:r w:rsidR="001F055D" w:rsidRPr="00316CEF">
        <w:rPr>
          <w:rFonts w:ascii="Cambria" w:hAnsi="Cambria"/>
          <w:sz w:val="26"/>
          <w:szCs w:val="26"/>
        </w:rPr>
        <w:t xml:space="preserve">guests do not put </w:t>
      </w:r>
      <w:r w:rsidRPr="00316CEF">
        <w:rPr>
          <w:rFonts w:ascii="Cambria" w:hAnsi="Cambria"/>
          <w:sz w:val="26"/>
          <w:szCs w:val="26"/>
        </w:rPr>
        <w:t xml:space="preserve">balloons </w:t>
      </w:r>
      <w:r w:rsidR="001F055D" w:rsidRPr="00316CEF">
        <w:rPr>
          <w:rFonts w:ascii="Cambria" w:hAnsi="Cambria"/>
          <w:sz w:val="26"/>
          <w:szCs w:val="26"/>
        </w:rPr>
        <w:t xml:space="preserve">in their mouth as they are a choking hazard &amp; </w:t>
      </w:r>
      <w:r w:rsidR="00B34B10" w:rsidRPr="00316CEF">
        <w:rPr>
          <w:rFonts w:ascii="Cambria" w:hAnsi="Cambria"/>
          <w:sz w:val="26"/>
          <w:szCs w:val="26"/>
        </w:rPr>
        <w:t xml:space="preserve">to ensure those with a latex allergy do not touch them to avoid an allergic reaction. </w:t>
      </w:r>
    </w:p>
    <w:p w14:paraId="4356F560" w14:textId="7A104222" w:rsidR="002A39BF" w:rsidRPr="00316CEF" w:rsidRDefault="002A39BF" w:rsidP="00947E76">
      <w:pPr>
        <w:rPr>
          <w:rFonts w:ascii="Cambria" w:hAnsi="Cambria"/>
          <w:sz w:val="26"/>
          <w:szCs w:val="26"/>
        </w:rPr>
      </w:pPr>
    </w:p>
    <w:p w14:paraId="5CC5FF85" w14:textId="3DF94A99" w:rsidR="002A39BF" w:rsidRPr="00316CEF" w:rsidRDefault="002A39BF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>VENDOR CLIENT CONFIDENTIALITY:</w:t>
      </w:r>
    </w:p>
    <w:p w14:paraId="13B6390F" w14:textId="4E984DEA" w:rsidR="00DE0E15" w:rsidRPr="00316CEF" w:rsidRDefault="002A39BF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The Client’s personal information provided to The Artist shall remain confidential and only accessible to The Client, </w:t>
      </w:r>
      <w:r w:rsidR="004E0B03" w:rsidRPr="00316CEF">
        <w:rPr>
          <w:rFonts w:ascii="Cambria" w:hAnsi="Cambria"/>
          <w:sz w:val="26"/>
          <w:szCs w:val="26"/>
        </w:rPr>
        <w:t>Owners,</w:t>
      </w:r>
      <w:r w:rsidRPr="00316CEF">
        <w:rPr>
          <w:rFonts w:ascii="Cambria" w:hAnsi="Cambria"/>
          <w:sz w:val="26"/>
          <w:szCs w:val="26"/>
        </w:rPr>
        <w:t xml:space="preserve"> and Display Specialists such as is needed to complete the installation </w:t>
      </w:r>
      <w:r w:rsidR="00B34B10" w:rsidRPr="00316CEF">
        <w:rPr>
          <w:rFonts w:ascii="Cambria" w:hAnsi="Cambria"/>
          <w:sz w:val="26"/>
          <w:szCs w:val="26"/>
        </w:rPr>
        <w:t xml:space="preserve">as outlined in the quote/invoice </w:t>
      </w:r>
      <w:r w:rsidRPr="00316CEF">
        <w:rPr>
          <w:rFonts w:ascii="Cambria" w:hAnsi="Cambria"/>
          <w:sz w:val="26"/>
          <w:szCs w:val="26"/>
        </w:rPr>
        <w:t xml:space="preserve">and </w:t>
      </w:r>
      <w:r w:rsidR="00B34B10" w:rsidRPr="00316CEF">
        <w:rPr>
          <w:rFonts w:ascii="Cambria" w:hAnsi="Cambria"/>
          <w:sz w:val="26"/>
          <w:szCs w:val="26"/>
        </w:rPr>
        <w:t xml:space="preserve">to </w:t>
      </w:r>
      <w:r w:rsidRPr="00316CEF">
        <w:rPr>
          <w:rFonts w:ascii="Cambria" w:hAnsi="Cambria"/>
          <w:sz w:val="26"/>
          <w:szCs w:val="26"/>
        </w:rPr>
        <w:t xml:space="preserve">communicate with The Client. </w:t>
      </w:r>
    </w:p>
    <w:p w14:paraId="516BFB82" w14:textId="369C8EA2" w:rsidR="001D621F" w:rsidRPr="00316CEF" w:rsidRDefault="001D621F" w:rsidP="00947E76">
      <w:pPr>
        <w:rPr>
          <w:rFonts w:ascii="Cambria" w:hAnsi="Cambria"/>
          <w:sz w:val="26"/>
          <w:szCs w:val="26"/>
        </w:rPr>
      </w:pPr>
    </w:p>
    <w:p w14:paraId="2F189F9D" w14:textId="7C2D4117" w:rsidR="001D621F" w:rsidRPr="00316CEF" w:rsidRDefault="001D621F" w:rsidP="00947E76">
      <w:pPr>
        <w:rPr>
          <w:rFonts w:ascii="Cambria" w:hAnsi="Cambria"/>
          <w:b/>
          <w:bCs/>
          <w:sz w:val="26"/>
          <w:szCs w:val="26"/>
          <w:u w:val="single"/>
        </w:rPr>
      </w:pPr>
      <w:r w:rsidRPr="00316CEF">
        <w:rPr>
          <w:rFonts w:ascii="Cambria" w:hAnsi="Cambria"/>
          <w:b/>
          <w:bCs/>
          <w:sz w:val="26"/>
          <w:szCs w:val="26"/>
          <w:u w:val="single"/>
        </w:rPr>
        <w:t xml:space="preserve">RESCHEDULING / CANCELING: </w:t>
      </w:r>
    </w:p>
    <w:p w14:paraId="6F27037E" w14:textId="1FBDED54" w:rsidR="001D621F" w:rsidRPr="00316CEF" w:rsidRDefault="001D621F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>I</w:t>
      </w:r>
      <w:r w:rsidR="00853F24" w:rsidRPr="00316CEF">
        <w:rPr>
          <w:rFonts w:ascii="Cambria" w:hAnsi="Cambria"/>
          <w:sz w:val="26"/>
          <w:szCs w:val="26"/>
        </w:rPr>
        <w:t xml:space="preserve">f The Client experiences an unforeseen circumstance that requires the event to be </w:t>
      </w:r>
      <w:r w:rsidR="009D1419" w:rsidRPr="00316CEF">
        <w:rPr>
          <w:rFonts w:ascii="Cambria" w:hAnsi="Cambria"/>
          <w:sz w:val="26"/>
          <w:szCs w:val="26"/>
        </w:rPr>
        <w:t xml:space="preserve">rescheduled or canceled The Client agrees that the 50% non-refundable deposit will remain with The Artist. If The Client books a new event or reschedules the event within 6 months the 50% deposit, minus any monies already spent on supplies for the original event, will be applied to the next event. </w:t>
      </w:r>
    </w:p>
    <w:p w14:paraId="544677F8" w14:textId="2E7557BC" w:rsidR="000F1E00" w:rsidRPr="00316CEF" w:rsidRDefault="000F1E00" w:rsidP="00947E76">
      <w:pPr>
        <w:rPr>
          <w:rFonts w:ascii="Cambria" w:hAnsi="Cambria"/>
          <w:sz w:val="26"/>
          <w:szCs w:val="26"/>
        </w:rPr>
      </w:pPr>
    </w:p>
    <w:p w14:paraId="66B39DB0" w14:textId="5036B0A8" w:rsidR="000F1E00" w:rsidRPr="00316CEF" w:rsidRDefault="000F1E00" w:rsidP="00947E76">
      <w:pPr>
        <w:rPr>
          <w:rFonts w:ascii="Cambria" w:hAnsi="Cambria"/>
          <w:sz w:val="26"/>
          <w:szCs w:val="26"/>
        </w:rPr>
      </w:pPr>
      <w:r w:rsidRPr="00316CEF">
        <w:rPr>
          <w:rFonts w:ascii="Cambria" w:hAnsi="Cambria"/>
          <w:sz w:val="26"/>
          <w:szCs w:val="26"/>
        </w:rPr>
        <w:t xml:space="preserve">By signing I, The Client, acknowledge that I have read, </w:t>
      </w:r>
      <w:r w:rsidR="00B431AD" w:rsidRPr="00316CEF">
        <w:rPr>
          <w:rFonts w:ascii="Cambria" w:hAnsi="Cambria"/>
          <w:sz w:val="26"/>
          <w:szCs w:val="26"/>
        </w:rPr>
        <w:t>understand,</w:t>
      </w:r>
      <w:r w:rsidRPr="00316CEF">
        <w:rPr>
          <w:rFonts w:ascii="Cambria" w:hAnsi="Cambria"/>
          <w:sz w:val="26"/>
          <w:szCs w:val="26"/>
        </w:rPr>
        <w:t xml:space="preserve"> and agree to the terms listed. </w:t>
      </w:r>
    </w:p>
    <w:p w14:paraId="7D95EA44" w14:textId="7B493EBE" w:rsidR="00304192" w:rsidRPr="00316CEF" w:rsidRDefault="00304192" w:rsidP="00947E76">
      <w:pPr>
        <w:rPr>
          <w:rFonts w:ascii="Cambria" w:hAnsi="Cambria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50"/>
        <w:gridCol w:w="5395"/>
      </w:tblGrid>
      <w:tr w:rsidR="0076538D" w:rsidRPr="00316CEF" w14:paraId="42B1AD6E" w14:textId="77777777" w:rsidTr="00B431AD">
        <w:tc>
          <w:tcPr>
            <w:tcW w:w="4945" w:type="dxa"/>
            <w:tcBorders>
              <w:bottom w:val="single" w:sz="4" w:space="0" w:color="auto"/>
            </w:tcBorders>
          </w:tcPr>
          <w:p w14:paraId="054110B9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14:paraId="2C2B39D6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569C2A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76538D" w:rsidRPr="00316CEF" w14:paraId="53309F77" w14:textId="77777777" w:rsidTr="00B431AD">
        <w:tc>
          <w:tcPr>
            <w:tcW w:w="4945" w:type="dxa"/>
            <w:tcBorders>
              <w:top w:val="single" w:sz="4" w:space="0" w:color="auto"/>
            </w:tcBorders>
          </w:tcPr>
          <w:p w14:paraId="35573B50" w14:textId="0ED77130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6CEF">
              <w:rPr>
                <w:rFonts w:ascii="Cambria" w:hAnsi="Cambria"/>
                <w:b/>
                <w:bCs/>
                <w:sz w:val="20"/>
                <w:szCs w:val="20"/>
              </w:rPr>
              <w:t>CLIENT NAME - PRINTED</w:t>
            </w:r>
          </w:p>
        </w:tc>
        <w:tc>
          <w:tcPr>
            <w:tcW w:w="450" w:type="dxa"/>
          </w:tcPr>
          <w:p w14:paraId="6E8B4A8B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70B7B892" w14:textId="026FAE22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6CEF">
              <w:rPr>
                <w:rFonts w:ascii="Cambria" w:hAnsi="Cambria"/>
                <w:b/>
                <w:bCs/>
                <w:sz w:val="20"/>
                <w:szCs w:val="20"/>
              </w:rPr>
              <w:t>VENDOR NAME - PRINTED</w:t>
            </w:r>
          </w:p>
        </w:tc>
      </w:tr>
      <w:tr w:rsidR="0076538D" w:rsidRPr="00316CEF" w14:paraId="372101F2" w14:textId="77777777" w:rsidTr="00B431AD">
        <w:tc>
          <w:tcPr>
            <w:tcW w:w="4945" w:type="dxa"/>
            <w:tcBorders>
              <w:bottom w:val="single" w:sz="4" w:space="0" w:color="auto"/>
            </w:tcBorders>
          </w:tcPr>
          <w:p w14:paraId="69A4E5D8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1B5FA7" w14:textId="77777777" w:rsidR="00B431AD" w:rsidRPr="00316CEF" w:rsidRDefault="00B431A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F3A6B18" w14:textId="5D240687" w:rsidR="00B431AD" w:rsidRPr="00316CEF" w:rsidRDefault="00B431A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F2B6F15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05139BE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6538D" w:rsidRPr="00653605" w14:paraId="3ABCBF9D" w14:textId="77777777" w:rsidTr="00B431AD">
        <w:tc>
          <w:tcPr>
            <w:tcW w:w="4945" w:type="dxa"/>
            <w:tcBorders>
              <w:top w:val="single" w:sz="4" w:space="0" w:color="auto"/>
            </w:tcBorders>
          </w:tcPr>
          <w:p w14:paraId="02F32EFA" w14:textId="7FD45457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6CEF">
              <w:rPr>
                <w:rFonts w:ascii="Cambria" w:hAnsi="Cambria"/>
                <w:b/>
                <w:bCs/>
                <w:sz w:val="20"/>
                <w:szCs w:val="20"/>
              </w:rPr>
              <w:t>CLIENT SIGNATURE</w:t>
            </w:r>
            <w:r w:rsidR="002656CA" w:rsidRPr="00316CEF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DATE</w:t>
            </w:r>
          </w:p>
        </w:tc>
        <w:tc>
          <w:tcPr>
            <w:tcW w:w="450" w:type="dxa"/>
          </w:tcPr>
          <w:p w14:paraId="465DE2FE" w14:textId="77777777" w:rsidR="0076538D" w:rsidRPr="00316CEF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1ADA10A1" w14:textId="1C15D6EF" w:rsidR="0076538D" w:rsidRPr="002656CA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6CEF">
              <w:rPr>
                <w:rFonts w:ascii="Cambria" w:hAnsi="Cambria"/>
                <w:b/>
                <w:bCs/>
                <w:sz w:val="20"/>
                <w:szCs w:val="20"/>
              </w:rPr>
              <w:t>VENDOR SIGNATURE</w:t>
            </w:r>
            <w:r w:rsidR="002656CA" w:rsidRPr="00316CEF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DATE</w:t>
            </w:r>
          </w:p>
        </w:tc>
      </w:tr>
      <w:tr w:rsidR="0076538D" w:rsidRPr="00653605" w14:paraId="42A4FC99" w14:textId="77777777" w:rsidTr="002656CA">
        <w:tc>
          <w:tcPr>
            <w:tcW w:w="4945" w:type="dxa"/>
          </w:tcPr>
          <w:p w14:paraId="50359560" w14:textId="77777777" w:rsidR="0076538D" w:rsidRPr="002656CA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2B0515A" w14:textId="77777777" w:rsidR="0076538D" w:rsidRPr="002656CA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312DBC7E" w14:textId="77777777" w:rsidR="0076538D" w:rsidRPr="002656CA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6538D" w:rsidRPr="00653605" w14:paraId="1B9F44CB" w14:textId="77777777" w:rsidTr="002656CA">
        <w:tc>
          <w:tcPr>
            <w:tcW w:w="4945" w:type="dxa"/>
          </w:tcPr>
          <w:p w14:paraId="1AE405B5" w14:textId="19AFB691" w:rsidR="0076538D" w:rsidRPr="002656CA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8BBC1FA" w14:textId="77777777" w:rsidR="0076538D" w:rsidRPr="002656CA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160D69C4" w14:textId="340D5DCD" w:rsidR="0076538D" w:rsidRPr="002656CA" w:rsidRDefault="0076538D" w:rsidP="00947E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3F8EB98" w14:textId="77777777" w:rsidR="00304192" w:rsidRPr="00C11682" w:rsidRDefault="00304192" w:rsidP="00947E76">
      <w:pPr>
        <w:rPr>
          <w:rFonts w:ascii="Cambria" w:hAnsi="Cambria"/>
          <w:sz w:val="2"/>
          <w:szCs w:val="2"/>
        </w:rPr>
      </w:pPr>
    </w:p>
    <w:sectPr w:rsidR="00304192" w:rsidRPr="00C11682" w:rsidSect="00C05079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0156" w14:textId="77777777" w:rsidR="00BD56D5" w:rsidRDefault="00BD56D5" w:rsidP="00EC0126">
      <w:r>
        <w:separator/>
      </w:r>
    </w:p>
  </w:endnote>
  <w:endnote w:type="continuationSeparator" w:id="0">
    <w:p w14:paraId="6EF7FC53" w14:textId="77777777" w:rsidR="00BD56D5" w:rsidRDefault="00BD56D5" w:rsidP="00E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4546182"/>
      <w:docPartObj>
        <w:docPartGallery w:val="Page Numbers (Bottom of Page)"/>
        <w:docPartUnique/>
      </w:docPartObj>
    </w:sdtPr>
    <w:sdtContent>
      <w:p w14:paraId="151C1274" w14:textId="2A3E9723" w:rsidR="00EC0126" w:rsidRDefault="00EC0126" w:rsidP="002F3F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CBE4F9" w14:textId="77777777" w:rsidR="00EC0126" w:rsidRDefault="00EC0126" w:rsidP="00EC01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3245819"/>
      <w:docPartObj>
        <w:docPartGallery w:val="Page Numbers (Bottom of Page)"/>
        <w:docPartUnique/>
      </w:docPartObj>
    </w:sdtPr>
    <w:sdtContent>
      <w:p w14:paraId="7AD1FA6B" w14:textId="203ABC54" w:rsidR="00EC0126" w:rsidRDefault="00EC0126" w:rsidP="002F3F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5F371B" w14:textId="77777777" w:rsidR="00EC0126" w:rsidRDefault="00EC0126" w:rsidP="00EC01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4E3A" w14:textId="77777777" w:rsidR="00BD56D5" w:rsidRDefault="00BD56D5" w:rsidP="00EC0126">
      <w:r>
        <w:separator/>
      </w:r>
    </w:p>
  </w:footnote>
  <w:footnote w:type="continuationSeparator" w:id="0">
    <w:p w14:paraId="3DF8B7D9" w14:textId="77777777" w:rsidR="00BD56D5" w:rsidRDefault="00BD56D5" w:rsidP="00EC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79"/>
    <w:rsid w:val="000F1E00"/>
    <w:rsid w:val="00191081"/>
    <w:rsid w:val="001B01BB"/>
    <w:rsid w:val="001D61E4"/>
    <w:rsid w:val="001D621F"/>
    <w:rsid w:val="001F055D"/>
    <w:rsid w:val="00231C3A"/>
    <w:rsid w:val="00241B0B"/>
    <w:rsid w:val="002656CA"/>
    <w:rsid w:val="002A39BF"/>
    <w:rsid w:val="00304192"/>
    <w:rsid w:val="00316CEF"/>
    <w:rsid w:val="003503BC"/>
    <w:rsid w:val="00375451"/>
    <w:rsid w:val="003D3DB8"/>
    <w:rsid w:val="003D66FC"/>
    <w:rsid w:val="003E7281"/>
    <w:rsid w:val="004E0B03"/>
    <w:rsid w:val="00531BD2"/>
    <w:rsid w:val="00592941"/>
    <w:rsid w:val="005C7ED7"/>
    <w:rsid w:val="0061420E"/>
    <w:rsid w:val="00653605"/>
    <w:rsid w:val="006816DE"/>
    <w:rsid w:val="00760007"/>
    <w:rsid w:val="0076538D"/>
    <w:rsid w:val="007B2C22"/>
    <w:rsid w:val="00813B7E"/>
    <w:rsid w:val="00853F24"/>
    <w:rsid w:val="008B01EF"/>
    <w:rsid w:val="008B412D"/>
    <w:rsid w:val="00942A4C"/>
    <w:rsid w:val="00947E76"/>
    <w:rsid w:val="00971BF5"/>
    <w:rsid w:val="009966E9"/>
    <w:rsid w:val="009B0B88"/>
    <w:rsid w:val="009D1419"/>
    <w:rsid w:val="00A5236C"/>
    <w:rsid w:val="00B0562F"/>
    <w:rsid w:val="00B2601E"/>
    <w:rsid w:val="00B34B10"/>
    <w:rsid w:val="00B42C77"/>
    <w:rsid w:val="00B431AD"/>
    <w:rsid w:val="00B51E5C"/>
    <w:rsid w:val="00BD56D5"/>
    <w:rsid w:val="00C05079"/>
    <w:rsid w:val="00C11682"/>
    <w:rsid w:val="00CD29E0"/>
    <w:rsid w:val="00D76AA4"/>
    <w:rsid w:val="00DE0E15"/>
    <w:rsid w:val="00DE325B"/>
    <w:rsid w:val="00EC0126"/>
    <w:rsid w:val="00F70385"/>
    <w:rsid w:val="00FD297F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CBF7"/>
  <w14:defaultImageDpi w14:val="32767"/>
  <w15:chartTrackingRefBased/>
  <w15:docId w15:val="{84958F6D-1EFC-594F-A7B6-48EB15B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26"/>
  </w:style>
  <w:style w:type="character" w:styleId="PageNumber">
    <w:name w:val="page number"/>
    <w:basedOn w:val="DefaultParagraphFont"/>
    <w:uiPriority w:val="99"/>
    <w:semiHidden/>
    <w:unhideWhenUsed/>
    <w:rsid w:val="00EC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F563F1-147A-DB43-9691-7E1CE446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McKinney</dc:creator>
  <cp:keywords/>
  <dc:description/>
  <cp:lastModifiedBy>Lindsey Phelps</cp:lastModifiedBy>
  <cp:revision>2</cp:revision>
  <dcterms:created xsi:type="dcterms:W3CDTF">2025-04-03T13:18:00Z</dcterms:created>
  <dcterms:modified xsi:type="dcterms:W3CDTF">2025-04-03T13:18:00Z</dcterms:modified>
</cp:coreProperties>
</file>